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5F70B" w14:textId="6E8506AE" w:rsidR="00373E64" w:rsidRPr="00600959" w:rsidRDefault="00373E64">
      <w:pPr>
        <w:rPr>
          <w:sz w:val="24"/>
          <w:szCs w:val="24"/>
        </w:rPr>
      </w:pPr>
    </w:p>
    <w:p w14:paraId="4A51BC49" w14:textId="77777777" w:rsidR="00B67CB3" w:rsidRDefault="00B67CB3" w:rsidP="00701DB0">
      <w:pPr>
        <w:pStyle w:val="NoSpacing"/>
        <w:jc w:val="center"/>
        <w:rPr>
          <w:b/>
          <w:sz w:val="28"/>
          <w:szCs w:val="28"/>
          <w:u w:val="single"/>
        </w:rPr>
      </w:pPr>
    </w:p>
    <w:p w14:paraId="13D23AE8" w14:textId="0BEB06DD" w:rsidR="00D14177" w:rsidRPr="00600959" w:rsidRDefault="00D14177" w:rsidP="00701DB0">
      <w:pPr>
        <w:pStyle w:val="NoSpacing"/>
        <w:jc w:val="center"/>
        <w:rPr>
          <w:b/>
          <w:sz w:val="28"/>
          <w:szCs w:val="28"/>
          <w:u w:val="single"/>
        </w:rPr>
      </w:pPr>
      <w:r w:rsidRPr="00600959">
        <w:rPr>
          <w:b/>
          <w:sz w:val="28"/>
          <w:szCs w:val="28"/>
          <w:u w:val="single"/>
        </w:rPr>
        <w:t xml:space="preserve">SCHEDULE OF </w:t>
      </w:r>
      <w:r w:rsidR="00FB4720">
        <w:rPr>
          <w:b/>
          <w:sz w:val="28"/>
          <w:szCs w:val="28"/>
          <w:u w:val="single"/>
        </w:rPr>
        <w:t xml:space="preserve">PERSONAL </w:t>
      </w:r>
      <w:r w:rsidRPr="00600959">
        <w:rPr>
          <w:b/>
          <w:sz w:val="28"/>
          <w:szCs w:val="28"/>
          <w:u w:val="single"/>
        </w:rPr>
        <w:t>ASSETS</w:t>
      </w:r>
      <w:r w:rsidR="00FA2598">
        <w:rPr>
          <w:b/>
          <w:sz w:val="28"/>
          <w:szCs w:val="28"/>
          <w:u w:val="single"/>
        </w:rPr>
        <w:t xml:space="preserve"> &amp; FINANCES</w:t>
      </w:r>
      <w:r w:rsidRPr="00600959">
        <w:rPr>
          <w:b/>
          <w:sz w:val="28"/>
          <w:szCs w:val="28"/>
          <w:u w:val="single"/>
        </w:rPr>
        <w:t xml:space="preserve"> for </w:t>
      </w:r>
      <w:r w:rsidR="00F73D50" w:rsidRPr="00F73D50">
        <w:rPr>
          <w:b/>
          <w:color w:val="293DEB"/>
          <w:sz w:val="28"/>
          <w:szCs w:val="28"/>
          <w:u w:val="single"/>
        </w:rPr>
        <w:t>[Name]</w:t>
      </w:r>
    </w:p>
    <w:p w14:paraId="032A887D" w14:textId="77777777" w:rsidR="00D14177" w:rsidRDefault="00D14177" w:rsidP="00D14177">
      <w:pPr>
        <w:pStyle w:val="NoSpacing"/>
        <w:rPr>
          <w:sz w:val="24"/>
          <w:szCs w:val="24"/>
        </w:rPr>
      </w:pPr>
    </w:p>
    <w:p w14:paraId="11C2CB5A" w14:textId="77777777" w:rsidR="00600959" w:rsidRPr="00600959" w:rsidRDefault="00600959" w:rsidP="00D14177">
      <w:pPr>
        <w:pStyle w:val="NoSpacing"/>
        <w:rPr>
          <w:sz w:val="24"/>
          <w:szCs w:val="24"/>
        </w:rPr>
      </w:pPr>
    </w:p>
    <w:p w14:paraId="2F7FFF41" w14:textId="314FA21A" w:rsidR="00D14177" w:rsidRPr="004964FB" w:rsidRDefault="00D14177" w:rsidP="004964FB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00959">
        <w:rPr>
          <w:sz w:val="24"/>
          <w:szCs w:val="24"/>
        </w:rPr>
        <w:t xml:space="preserve">The house at </w:t>
      </w:r>
      <w:r w:rsidR="00F73D50" w:rsidRPr="00F73D50">
        <w:rPr>
          <w:color w:val="293DEB"/>
          <w:sz w:val="24"/>
          <w:szCs w:val="24"/>
        </w:rPr>
        <w:t>[Address]</w:t>
      </w:r>
      <w:r w:rsidR="00FB4720" w:rsidRPr="00F73D50">
        <w:rPr>
          <w:color w:val="293DEB"/>
          <w:sz w:val="24"/>
          <w:szCs w:val="24"/>
        </w:rPr>
        <w:t xml:space="preserve"> </w:t>
      </w:r>
      <w:r w:rsidR="00FB4720">
        <w:rPr>
          <w:sz w:val="24"/>
          <w:szCs w:val="24"/>
        </w:rPr>
        <w:t xml:space="preserve">– </w:t>
      </w:r>
      <w:r w:rsidR="00FB4720" w:rsidRPr="00F73D50">
        <w:rPr>
          <w:i/>
          <w:iCs/>
          <w:color w:val="293DEB"/>
          <w:sz w:val="24"/>
          <w:szCs w:val="24"/>
        </w:rPr>
        <w:t>Security Deed is in the safe</w:t>
      </w:r>
    </w:p>
    <w:p w14:paraId="56BFBF2C" w14:textId="1AB6461B" w:rsidR="003E20FA" w:rsidRPr="00600959" w:rsidRDefault="00F73D50" w:rsidP="00113B9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color w:val="293DEB"/>
          <w:sz w:val="24"/>
          <w:szCs w:val="24"/>
        </w:rPr>
        <w:t>Vehicle Make &amp; Model</w:t>
      </w:r>
      <w:r w:rsidR="003E20FA" w:rsidRPr="00F73D50">
        <w:rPr>
          <w:color w:val="293DEB"/>
          <w:sz w:val="24"/>
          <w:szCs w:val="24"/>
        </w:rPr>
        <w:t xml:space="preserve"> </w:t>
      </w:r>
      <w:r w:rsidR="003E20FA" w:rsidRPr="00F73D50">
        <w:rPr>
          <w:i/>
          <w:iCs/>
          <w:color w:val="293DEB"/>
          <w:sz w:val="24"/>
          <w:szCs w:val="24"/>
        </w:rPr>
        <w:t>(Title</w:t>
      </w:r>
      <w:r w:rsidR="004964FB" w:rsidRPr="00F73D50">
        <w:rPr>
          <w:i/>
          <w:iCs/>
          <w:color w:val="293DEB"/>
          <w:sz w:val="24"/>
          <w:szCs w:val="24"/>
        </w:rPr>
        <w:t xml:space="preserve"> is in the safe</w:t>
      </w:r>
      <w:r w:rsidR="003E20FA" w:rsidRPr="00F73D50">
        <w:rPr>
          <w:i/>
          <w:iCs/>
          <w:color w:val="293DEB"/>
          <w:sz w:val="24"/>
          <w:szCs w:val="24"/>
        </w:rPr>
        <w:t>)</w:t>
      </w:r>
    </w:p>
    <w:p w14:paraId="5C70405F" w14:textId="21D8DE47" w:rsidR="00D14177" w:rsidRDefault="00F73D50" w:rsidP="00113B9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Asset</w:t>
      </w:r>
    </w:p>
    <w:p w14:paraId="3D1215EF" w14:textId="1ADB9F16" w:rsidR="00F73D50" w:rsidRDefault="00F73D50" w:rsidP="00113B9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Asset</w:t>
      </w:r>
    </w:p>
    <w:p w14:paraId="2CB21AB9" w14:textId="4CE20C30" w:rsidR="00F73D50" w:rsidRPr="00600959" w:rsidRDefault="00F73D50" w:rsidP="00113B9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Asset</w:t>
      </w:r>
    </w:p>
    <w:p w14:paraId="59625B98" w14:textId="36F0731B" w:rsidR="00D14177" w:rsidRDefault="006858B7" w:rsidP="00113B94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Financial Advisor Information</w:t>
      </w:r>
    </w:p>
    <w:p w14:paraId="35B81F03" w14:textId="4A07B776" w:rsidR="006858B7" w:rsidRPr="00F73D50" w:rsidRDefault="00F73D50" w:rsidP="00F73D50">
      <w:pPr>
        <w:pStyle w:val="NoSpacing"/>
        <w:spacing w:line="276" w:lineRule="auto"/>
        <w:ind w:left="1080" w:firstLine="360"/>
        <w:rPr>
          <w:color w:val="293DEB"/>
          <w:sz w:val="24"/>
          <w:szCs w:val="24"/>
        </w:rPr>
      </w:pPr>
      <w:r w:rsidRPr="00F73D50">
        <w:rPr>
          <w:color w:val="293DEB"/>
          <w:sz w:val="24"/>
          <w:szCs w:val="24"/>
        </w:rPr>
        <w:t>Name, Company</w:t>
      </w:r>
    </w:p>
    <w:p w14:paraId="24D4B9BD" w14:textId="4F4415A4" w:rsidR="006858B7" w:rsidRPr="00F73D50" w:rsidRDefault="00F73D50" w:rsidP="00BF3CDE">
      <w:pPr>
        <w:pStyle w:val="NoSpacing"/>
        <w:spacing w:line="276" w:lineRule="auto"/>
        <w:ind w:left="1440"/>
        <w:rPr>
          <w:color w:val="293DEB"/>
          <w:sz w:val="24"/>
          <w:szCs w:val="24"/>
        </w:rPr>
      </w:pPr>
      <w:r w:rsidRPr="00F73D50">
        <w:rPr>
          <w:color w:val="293DEB"/>
          <w:sz w:val="24"/>
          <w:szCs w:val="24"/>
        </w:rPr>
        <w:t>Address</w:t>
      </w:r>
    </w:p>
    <w:p w14:paraId="2EF60645" w14:textId="11112DCC" w:rsidR="00F73D50" w:rsidRPr="00F73D50" w:rsidRDefault="00F73D50" w:rsidP="00BF3CDE">
      <w:pPr>
        <w:pStyle w:val="NoSpacing"/>
        <w:spacing w:line="276" w:lineRule="auto"/>
        <w:ind w:left="1440"/>
        <w:rPr>
          <w:color w:val="293DEB"/>
          <w:sz w:val="24"/>
          <w:szCs w:val="24"/>
        </w:rPr>
      </w:pPr>
      <w:r w:rsidRPr="00F73D50">
        <w:rPr>
          <w:color w:val="293DEB"/>
          <w:sz w:val="24"/>
          <w:szCs w:val="24"/>
        </w:rPr>
        <w:t>Email Address</w:t>
      </w:r>
    </w:p>
    <w:p w14:paraId="2D60C351" w14:textId="6BCE6885" w:rsidR="00600959" w:rsidRPr="00F73D50" w:rsidRDefault="00F73D50" w:rsidP="00F73D50">
      <w:pPr>
        <w:pStyle w:val="NoSpacing"/>
        <w:spacing w:line="276" w:lineRule="auto"/>
        <w:ind w:left="1440"/>
        <w:rPr>
          <w:color w:val="293DEB"/>
          <w:sz w:val="24"/>
          <w:szCs w:val="24"/>
        </w:rPr>
      </w:pPr>
      <w:r w:rsidRPr="00F73D50">
        <w:rPr>
          <w:color w:val="293DEB"/>
          <w:sz w:val="24"/>
          <w:szCs w:val="24"/>
        </w:rPr>
        <w:t>Phone Number(s)</w:t>
      </w:r>
    </w:p>
    <w:p w14:paraId="6591F5A0" w14:textId="77777777" w:rsidR="00600959" w:rsidRPr="00600959" w:rsidRDefault="00600959" w:rsidP="00D14177">
      <w:pPr>
        <w:pStyle w:val="NoSpacing"/>
        <w:rPr>
          <w:sz w:val="24"/>
          <w:szCs w:val="24"/>
        </w:rPr>
      </w:pPr>
    </w:p>
    <w:p w14:paraId="3FB1879D" w14:textId="77777777" w:rsidR="00600959" w:rsidRDefault="00600959" w:rsidP="00D14177">
      <w:pPr>
        <w:pStyle w:val="NoSpacing"/>
        <w:rPr>
          <w:sz w:val="24"/>
          <w:szCs w:val="24"/>
        </w:rPr>
      </w:pPr>
    </w:p>
    <w:p w14:paraId="7276E4C9" w14:textId="77777777" w:rsidR="00B67CB3" w:rsidRPr="00600959" w:rsidRDefault="00B67CB3" w:rsidP="00D14177">
      <w:pPr>
        <w:pStyle w:val="NoSpacing"/>
        <w:rPr>
          <w:sz w:val="24"/>
          <w:szCs w:val="24"/>
        </w:rPr>
      </w:pPr>
    </w:p>
    <w:p w14:paraId="18AC5DB7" w14:textId="3A6B9BE7" w:rsidR="00D14177" w:rsidRPr="00600959" w:rsidRDefault="00D14177" w:rsidP="00113B94">
      <w:pPr>
        <w:pStyle w:val="NoSpacing"/>
        <w:spacing w:line="360" w:lineRule="auto"/>
        <w:rPr>
          <w:b/>
          <w:sz w:val="28"/>
          <w:szCs w:val="28"/>
          <w:u w:val="single"/>
        </w:rPr>
      </w:pPr>
      <w:r w:rsidRPr="00600959">
        <w:rPr>
          <w:b/>
          <w:sz w:val="28"/>
          <w:szCs w:val="28"/>
          <w:u w:val="single"/>
        </w:rPr>
        <w:t>Life Insurance Policies</w:t>
      </w:r>
      <w:r w:rsidR="0057558E">
        <w:rPr>
          <w:b/>
          <w:sz w:val="28"/>
          <w:szCs w:val="28"/>
          <w:u w:val="single"/>
        </w:rPr>
        <w:t xml:space="preserve"> / Financial Assets</w:t>
      </w:r>
      <w:r w:rsidRPr="00600959">
        <w:rPr>
          <w:b/>
          <w:sz w:val="28"/>
          <w:szCs w:val="28"/>
          <w:u w:val="single"/>
        </w:rPr>
        <w:t>:</w:t>
      </w:r>
    </w:p>
    <w:p w14:paraId="7FD45505" w14:textId="28147ADC" w:rsidR="00F73D50" w:rsidRDefault="00F73D50" w:rsidP="00794C25">
      <w:pPr>
        <w:pStyle w:val="NoSpacing"/>
        <w:numPr>
          <w:ilvl w:val="0"/>
          <w:numId w:val="1"/>
        </w:numPr>
        <w:rPr>
          <w:color w:val="293DEB"/>
          <w:sz w:val="24"/>
          <w:szCs w:val="24"/>
        </w:rPr>
      </w:pPr>
      <w:r w:rsidRPr="00F73D50">
        <w:rPr>
          <w:color w:val="293DEB"/>
          <w:sz w:val="24"/>
          <w:szCs w:val="24"/>
        </w:rPr>
        <w:t>Life Insurance Company: [Amount] – Contact Name, Phone Number</w:t>
      </w:r>
    </w:p>
    <w:p w14:paraId="1D7750E7" w14:textId="433D720A" w:rsidR="00F73D50" w:rsidRPr="00F73D50" w:rsidRDefault="00F73D50" w:rsidP="00F73D50">
      <w:pPr>
        <w:pStyle w:val="NoSpacing"/>
        <w:numPr>
          <w:ilvl w:val="0"/>
          <w:numId w:val="1"/>
        </w:numPr>
        <w:rPr>
          <w:color w:val="293DEB"/>
          <w:sz w:val="24"/>
          <w:szCs w:val="24"/>
        </w:rPr>
      </w:pPr>
      <w:r w:rsidRPr="00F73D50">
        <w:rPr>
          <w:color w:val="293DEB"/>
          <w:sz w:val="24"/>
          <w:szCs w:val="24"/>
        </w:rPr>
        <w:t>Life Insurance Company: [Amount] – Contact Name, Phone Number</w:t>
      </w:r>
    </w:p>
    <w:p w14:paraId="569FB884" w14:textId="3987DAEB" w:rsidR="0057558E" w:rsidRPr="00F73D50" w:rsidRDefault="00BB76E6" w:rsidP="00794C25">
      <w:pPr>
        <w:pStyle w:val="NoSpacing"/>
        <w:numPr>
          <w:ilvl w:val="0"/>
          <w:numId w:val="4"/>
        </w:numPr>
        <w:rPr>
          <w:color w:val="293DEB"/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F73D50" w:rsidRPr="00F73D50">
        <w:rPr>
          <w:color w:val="293DEB"/>
          <w:sz w:val="24"/>
          <w:szCs w:val="24"/>
        </w:rPr>
        <w:t>[Financial Advisor Name]</w:t>
      </w:r>
      <w:r w:rsidRPr="00F73D50">
        <w:rPr>
          <w:color w:val="293DEB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Pr="00CC1994">
        <w:rPr>
          <w:sz w:val="24"/>
          <w:szCs w:val="24"/>
        </w:rPr>
        <w:t>Investment Beneficiary Info (see contact information above)</w:t>
      </w:r>
    </w:p>
    <w:p w14:paraId="13F84750" w14:textId="4B244573" w:rsidR="00FA2598" w:rsidRDefault="0057558E" w:rsidP="00794C2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Social Security Benefits </w:t>
      </w:r>
      <w:r w:rsidR="00BB76E6">
        <w:rPr>
          <w:sz w:val="24"/>
          <w:szCs w:val="24"/>
        </w:rPr>
        <w:t xml:space="preserve">- Call Social Security Services (Benefits may </w:t>
      </w:r>
      <w:r w:rsidR="005A34B2">
        <w:rPr>
          <w:sz w:val="24"/>
          <w:szCs w:val="24"/>
        </w:rPr>
        <w:t xml:space="preserve">or may not </w:t>
      </w:r>
      <w:r w:rsidR="00BB76E6">
        <w:rPr>
          <w:sz w:val="24"/>
          <w:szCs w:val="24"/>
        </w:rPr>
        <w:t>be</w:t>
      </w:r>
      <w:r w:rsidR="00E5724E">
        <w:rPr>
          <w:sz w:val="24"/>
          <w:szCs w:val="24"/>
        </w:rPr>
        <w:t xml:space="preserve"> </w:t>
      </w:r>
      <w:r w:rsidR="00BB76E6">
        <w:rPr>
          <w:sz w:val="24"/>
          <w:szCs w:val="24"/>
        </w:rPr>
        <w:t>transferrable)</w:t>
      </w:r>
      <w:r w:rsidR="00561741">
        <w:rPr>
          <w:sz w:val="24"/>
          <w:szCs w:val="24"/>
        </w:rPr>
        <w:t xml:space="preserve"> – Call (855)</w:t>
      </w:r>
      <w:r w:rsidR="0029433B">
        <w:rPr>
          <w:sz w:val="24"/>
          <w:szCs w:val="24"/>
        </w:rPr>
        <w:t xml:space="preserve"> 257-0067</w:t>
      </w:r>
    </w:p>
    <w:p w14:paraId="1DB662BE" w14:textId="77777777" w:rsidR="00BF3CDE" w:rsidRDefault="00BF3CDE" w:rsidP="00BF3CDE">
      <w:pPr>
        <w:pStyle w:val="NoSpacing"/>
        <w:rPr>
          <w:sz w:val="24"/>
          <w:szCs w:val="24"/>
        </w:rPr>
      </w:pPr>
    </w:p>
    <w:p w14:paraId="2F2402EC" w14:textId="77777777" w:rsidR="00BF3CDE" w:rsidRDefault="00BF3CDE" w:rsidP="00BF3CDE">
      <w:pPr>
        <w:pStyle w:val="NoSpacing"/>
        <w:rPr>
          <w:sz w:val="24"/>
          <w:szCs w:val="24"/>
        </w:rPr>
      </w:pPr>
    </w:p>
    <w:p w14:paraId="1798E984" w14:textId="77777777" w:rsidR="00701DB0" w:rsidRDefault="00701DB0" w:rsidP="001D53CE">
      <w:pPr>
        <w:pStyle w:val="NoSpacing"/>
        <w:rPr>
          <w:b/>
          <w:bCs/>
          <w:sz w:val="24"/>
          <w:szCs w:val="24"/>
        </w:rPr>
      </w:pPr>
    </w:p>
    <w:p w14:paraId="4564D37D" w14:textId="43662168" w:rsidR="00CC1994" w:rsidRDefault="008B6BE9" w:rsidP="001D53CE">
      <w:pPr>
        <w:pStyle w:val="NoSpacing"/>
        <w:rPr>
          <w:color w:val="293DEB"/>
          <w:sz w:val="24"/>
          <w:szCs w:val="24"/>
        </w:rPr>
      </w:pPr>
      <w:r w:rsidRPr="00B20365">
        <w:rPr>
          <w:b/>
          <w:bCs/>
          <w:sz w:val="24"/>
          <w:szCs w:val="24"/>
        </w:rPr>
        <w:t>List of Current Creditors</w:t>
      </w:r>
      <w:r w:rsidR="009F2264">
        <w:rPr>
          <w:sz w:val="24"/>
          <w:szCs w:val="24"/>
        </w:rPr>
        <w:t xml:space="preserve"> (note: all creditors are paid online</w:t>
      </w:r>
      <w:r w:rsidR="00BF6685">
        <w:rPr>
          <w:sz w:val="24"/>
          <w:szCs w:val="24"/>
        </w:rPr>
        <w:t xml:space="preserve"> via </w:t>
      </w:r>
      <w:r w:rsidR="00CC1994">
        <w:rPr>
          <w:color w:val="293DEB"/>
          <w:sz w:val="24"/>
          <w:szCs w:val="24"/>
        </w:rPr>
        <w:t>[bank/credit union]</w:t>
      </w:r>
      <w:r w:rsidR="00BF6685">
        <w:rPr>
          <w:sz w:val="24"/>
          <w:szCs w:val="24"/>
        </w:rPr>
        <w:t>)</w:t>
      </w:r>
      <w:r w:rsidR="00710D64">
        <w:rPr>
          <w:sz w:val="24"/>
          <w:szCs w:val="24"/>
        </w:rPr>
        <w:t xml:space="preserve"> </w:t>
      </w:r>
      <w:r w:rsidR="00CC1994" w:rsidRPr="00CC1994">
        <w:rPr>
          <w:color w:val="293DEB"/>
          <w:sz w:val="24"/>
          <w:szCs w:val="24"/>
        </w:rPr>
        <w:t>S</w:t>
      </w:r>
      <w:r w:rsidR="003D1024" w:rsidRPr="00CC1994">
        <w:rPr>
          <w:color w:val="293DEB"/>
          <w:sz w:val="24"/>
          <w:szCs w:val="24"/>
        </w:rPr>
        <w:t xml:space="preserve">ee </w:t>
      </w:r>
      <w:r w:rsidR="0061419A" w:rsidRPr="00CC1994">
        <w:rPr>
          <w:color w:val="293DEB"/>
          <w:sz w:val="24"/>
          <w:szCs w:val="24"/>
        </w:rPr>
        <w:t>Keeper</w:t>
      </w:r>
      <w:r w:rsidR="001D53CE" w:rsidRPr="00CC1994">
        <w:rPr>
          <w:color w:val="293DEB"/>
          <w:sz w:val="24"/>
          <w:szCs w:val="24"/>
        </w:rPr>
        <w:t>.</w:t>
      </w:r>
      <w:r w:rsidR="00E428AE" w:rsidRPr="00CC1994">
        <w:rPr>
          <w:color w:val="293DEB"/>
          <w:sz w:val="24"/>
          <w:szCs w:val="24"/>
        </w:rPr>
        <w:t xml:space="preserve"> </w:t>
      </w:r>
    </w:p>
    <w:p w14:paraId="7C28B13E" w14:textId="77777777" w:rsidR="00CC1994" w:rsidRDefault="00CC1994" w:rsidP="001D53CE">
      <w:pPr>
        <w:pStyle w:val="NoSpacing"/>
        <w:rPr>
          <w:color w:val="293DEB"/>
          <w:sz w:val="24"/>
          <w:szCs w:val="24"/>
        </w:rPr>
      </w:pPr>
    </w:p>
    <w:p w14:paraId="3C5798FC" w14:textId="278CBD57" w:rsidR="00E428AE" w:rsidRDefault="00551471" w:rsidP="001D53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Monthly </w:t>
      </w:r>
      <w:r w:rsidR="003D3331">
        <w:rPr>
          <w:sz w:val="24"/>
          <w:szCs w:val="24"/>
        </w:rPr>
        <w:t xml:space="preserve">Billing </w:t>
      </w:r>
      <w:r w:rsidR="00E428AE">
        <w:rPr>
          <w:sz w:val="24"/>
          <w:szCs w:val="24"/>
        </w:rPr>
        <w:t xml:space="preserve">statements are in </w:t>
      </w:r>
      <w:r w:rsidR="00CC1994" w:rsidRPr="00CC1994">
        <w:rPr>
          <w:color w:val="293DEB"/>
          <w:sz w:val="24"/>
          <w:szCs w:val="24"/>
        </w:rPr>
        <w:t>[location, folder name, etc.]</w:t>
      </w:r>
    </w:p>
    <w:p w14:paraId="358833B0" w14:textId="77777777" w:rsidR="001D53CE" w:rsidRDefault="001D53CE" w:rsidP="001D53CE">
      <w:pPr>
        <w:pStyle w:val="NoSpacing"/>
        <w:rPr>
          <w:sz w:val="24"/>
          <w:szCs w:val="24"/>
        </w:rPr>
      </w:pPr>
    </w:p>
    <w:p w14:paraId="4F1F3400" w14:textId="61B403DB" w:rsidR="00EF17D3" w:rsidRDefault="00CC1994" w:rsidP="002278C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Creditor</w:t>
      </w:r>
    </w:p>
    <w:p w14:paraId="1E5FF52C" w14:textId="183EB47C" w:rsidR="00CC1994" w:rsidRDefault="00CC1994" w:rsidP="002278C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Creditor</w:t>
      </w:r>
    </w:p>
    <w:p w14:paraId="3A8C9F82" w14:textId="5EA5D1B2" w:rsidR="00CC1994" w:rsidRDefault="00CC1994" w:rsidP="002278C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Creditor</w:t>
      </w:r>
    </w:p>
    <w:p w14:paraId="4768E322" w14:textId="77777777" w:rsidR="003F055D" w:rsidRDefault="003F055D" w:rsidP="00AA5933">
      <w:pPr>
        <w:pStyle w:val="NoSpacing"/>
        <w:spacing w:line="360" w:lineRule="auto"/>
        <w:rPr>
          <w:sz w:val="24"/>
          <w:szCs w:val="24"/>
        </w:rPr>
      </w:pPr>
    </w:p>
    <w:p w14:paraId="1B6AF5A9" w14:textId="77777777" w:rsidR="00CC1994" w:rsidRDefault="00CC1994" w:rsidP="00AA5933">
      <w:pPr>
        <w:pStyle w:val="NoSpacing"/>
        <w:spacing w:line="360" w:lineRule="auto"/>
        <w:rPr>
          <w:sz w:val="24"/>
          <w:szCs w:val="24"/>
        </w:rPr>
      </w:pPr>
    </w:p>
    <w:p w14:paraId="1DAE37B3" w14:textId="387E53B6" w:rsidR="003F055D" w:rsidRPr="00B265B5" w:rsidRDefault="003F055D" w:rsidP="00AA5933">
      <w:pPr>
        <w:pStyle w:val="NoSpacing"/>
        <w:spacing w:line="360" w:lineRule="auto"/>
        <w:rPr>
          <w:sz w:val="24"/>
          <w:szCs w:val="24"/>
          <w:u w:val="single"/>
        </w:rPr>
      </w:pPr>
      <w:r w:rsidRPr="00B265B5">
        <w:rPr>
          <w:sz w:val="24"/>
          <w:szCs w:val="24"/>
          <w:u w:val="single"/>
        </w:rPr>
        <w:lastRenderedPageBreak/>
        <w:t>Discontinue auto-payment from checking account</w:t>
      </w:r>
      <w:r w:rsidR="00B265B5" w:rsidRPr="00B265B5">
        <w:rPr>
          <w:sz w:val="24"/>
          <w:szCs w:val="24"/>
          <w:u w:val="single"/>
        </w:rPr>
        <w:t xml:space="preserve"> for the following:</w:t>
      </w:r>
    </w:p>
    <w:p w14:paraId="7B54D429" w14:textId="2F06A8C2" w:rsidR="004A3362" w:rsidRDefault="00CC1994" w:rsidP="001D53C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Payee</w:t>
      </w:r>
    </w:p>
    <w:p w14:paraId="607DFA85" w14:textId="54817275" w:rsidR="00CC1994" w:rsidRDefault="00CC1994" w:rsidP="001D53C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Payee</w:t>
      </w:r>
    </w:p>
    <w:p w14:paraId="6FF7E396" w14:textId="7FC845EF" w:rsidR="00CC1994" w:rsidRPr="001D53CE" w:rsidRDefault="00CC1994" w:rsidP="001D53C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Payee</w:t>
      </w:r>
    </w:p>
    <w:p w14:paraId="5E12F9DF" w14:textId="77777777" w:rsidR="00106DC5" w:rsidRDefault="00106DC5" w:rsidP="00106DC5">
      <w:pPr>
        <w:pStyle w:val="NoSpacing"/>
        <w:spacing w:line="360" w:lineRule="auto"/>
        <w:rPr>
          <w:sz w:val="24"/>
          <w:szCs w:val="24"/>
        </w:rPr>
      </w:pPr>
    </w:p>
    <w:p w14:paraId="01E80E2D" w14:textId="56D0E6CC" w:rsidR="00106DC5" w:rsidRPr="001D53CE" w:rsidRDefault="00106DC5" w:rsidP="00080964">
      <w:pPr>
        <w:pStyle w:val="NoSpacing"/>
        <w:rPr>
          <w:sz w:val="24"/>
          <w:szCs w:val="24"/>
          <w:u w:val="single"/>
        </w:rPr>
      </w:pPr>
      <w:r w:rsidRPr="001D53CE">
        <w:rPr>
          <w:sz w:val="24"/>
          <w:szCs w:val="24"/>
          <w:u w:val="single"/>
        </w:rPr>
        <w:t>Discontinue monthly donations for the following on their websites:</w:t>
      </w:r>
    </w:p>
    <w:p w14:paraId="73AE4229" w14:textId="1DA8B7FA" w:rsidR="003562C1" w:rsidRDefault="00CC1994" w:rsidP="0008096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Organization</w:t>
      </w:r>
    </w:p>
    <w:p w14:paraId="4F6DEE4C" w14:textId="7D3E5559" w:rsidR="00CC1994" w:rsidRDefault="00CC1994" w:rsidP="0008096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Organization</w:t>
      </w:r>
    </w:p>
    <w:p w14:paraId="222B3450" w14:textId="023EB7DD" w:rsidR="00CC1994" w:rsidRDefault="00CC1994" w:rsidP="0008096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Organization</w:t>
      </w:r>
    </w:p>
    <w:p w14:paraId="1BFABAC2" w14:textId="0EF52801" w:rsidR="00106DC5" w:rsidRDefault="00106DC5" w:rsidP="00106DC5">
      <w:pPr>
        <w:pStyle w:val="NoSpacing"/>
        <w:spacing w:line="360" w:lineRule="auto"/>
        <w:rPr>
          <w:sz w:val="24"/>
          <w:szCs w:val="24"/>
        </w:rPr>
      </w:pPr>
    </w:p>
    <w:p w14:paraId="54490276" w14:textId="717A8F6C" w:rsidR="00AA5933" w:rsidRPr="007667EB" w:rsidRDefault="00AA5933" w:rsidP="00AA5933">
      <w:pPr>
        <w:pStyle w:val="NoSpacing"/>
        <w:spacing w:line="360" w:lineRule="auto"/>
        <w:rPr>
          <w:b/>
          <w:bCs/>
          <w:sz w:val="24"/>
          <w:szCs w:val="24"/>
        </w:rPr>
      </w:pPr>
      <w:r w:rsidRPr="007667EB">
        <w:rPr>
          <w:b/>
          <w:bCs/>
          <w:sz w:val="24"/>
          <w:szCs w:val="24"/>
        </w:rPr>
        <w:t xml:space="preserve">Additional </w:t>
      </w:r>
      <w:r w:rsidR="007667EB" w:rsidRPr="007667EB">
        <w:rPr>
          <w:b/>
          <w:bCs/>
          <w:sz w:val="24"/>
          <w:szCs w:val="24"/>
        </w:rPr>
        <w:t>Info</w:t>
      </w:r>
    </w:p>
    <w:p w14:paraId="0D14F02B" w14:textId="32B76E9A" w:rsidR="007667EB" w:rsidRDefault="00C037E4" w:rsidP="003C2E99">
      <w:pPr>
        <w:pStyle w:val="NoSpacing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Key to Safe is </w:t>
      </w:r>
      <w:r w:rsidR="00CC1994" w:rsidRPr="00CC1994">
        <w:rPr>
          <w:color w:val="293DEB"/>
          <w:sz w:val="24"/>
          <w:szCs w:val="24"/>
        </w:rPr>
        <w:t xml:space="preserve">[location] </w:t>
      </w:r>
      <w:r w:rsidR="00CC1994">
        <w:rPr>
          <w:b/>
          <w:bCs/>
          <w:color w:val="293DEB"/>
          <w:sz w:val="24"/>
          <w:szCs w:val="24"/>
        </w:rPr>
        <w:t xml:space="preserve">- </w:t>
      </w:r>
      <w:r w:rsidR="00CC1994" w:rsidRPr="00CC1994">
        <w:rPr>
          <w:b/>
          <w:bCs/>
          <w:color w:val="293DEB"/>
          <w:sz w:val="24"/>
          <w:szCs w:val="24"/>
        </w:rPr>
        <w:t>Include the address as well</w:t>
      </w:r>
    </w:p>
    <w:p w14:paraId="7B080DB3" w14:textId="3B204D5C" w:rsidR="0062579C" w:rsidRDefault="0062579C" w:rsidP="003C2E99">
      <w:pPr>
        <w:pStyle w:val="NoSpacing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iPhone Unlock: </w:t>
      </w:r>
    </w:p>
    <w:p w14:paraId="5B2632DE" w14:textId="218D2F1C" w:rsidR="0062579C" w:rsidRDefault="003F055D" w:rsidP="003C2E99">
      <w:pPr>
        <w:pStyle w:val="NoSpacing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Keeper App Master Code: </w:t>
      </w:r>
    </w:p>
    <w:p w14:paraId="7AE95248" w14:textId="77777777" w:rsidR="003F055D" w:rsidRDefault="003F055D" w:rsidP="003F055D">
      <w:pPr>
        <w:pStyle w:val="NoSpacing"/>
        <w:spacing w:line="360" w:lineRule="auto"/>
        <w:rPr>
          <w:sz w:val="24"/>
          <w:szCs w:val="24"/>
        </w:rPr>
      </w:pPr>
    </w:p>
    <w:p w14:paraId="6D1CEC3B" w14:textId="77777777" w:rsidR="003F055D" w:rsidRDefault="003F055D" w:rsidP="003F055D">
      <w:pPr>
        <w:pStyle w:val="NoSpacing"/>
        <w:spacing w:line="360" w:lineRule="auto"/>
        <w:rPr>
          <w:sz w:val="24"/>
          <w:szCs w:val="24"/>
        </w:rPr>
      </w:pPr>
    </w:p>
    <w:p w14:paraId="1E55403C" w14:textId="77777777" w:rsidR="008B6BE9" w:rsidRPr="00E5724E" w:rsidRDefault="008B6BE9" w:rsidP="00FA2598">
      <w:pPr>
        <w:pStyle w:val="NoSpacing"/>
        <w:spacing w:line="360" w:lineRule="auto"/>
        <w:rPr>
          <w:sz w:val="24"/>
          <w:szCs w:val="24"/>
        </w:rPr>
      </w:pPr>
    </w:p>
    <w:sectPr w:rsidR="008B6BE9" w:rsidRPr="00E572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85870" w14:textId="77777777" w:rsidR="007C7A44" w:rsidRDefault="007C7A44" w:rsidP="003C2E99">
      <w:pPr>
        <w:spacing w:after="0" w:line="240" w:lineRule="auto"/>
      </w:pPr>
      <w:r>
        <w:separator/>
      </w:r>
    </w:p>
  </w:endnote>
  <w:endnote w:type="continuationSeparator" w:id="0">
    <w:p w14:paraId="7316D21C" w14:textId="77777777" w:rsidR="007C7A44" w:rsidRDefault="007C7A44" w:rsidP="003C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943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02470" w14:textId="6E5E8268" w:rsidR="003C2E99" w:rsidRDefault="003C2E99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2CDEB0" wp14:editId="49483670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92CAD3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4829C01" w14:textId="0080F5B3" w:rsidR="003C2E99" w:rsidRDefault="003C2E99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E6415" w14:textId="77777777" w:rsidR="003C2E99" w:rsidRDefault="003C2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6439" w14:textId="77777777" w:rsidR="007C7A44" w:rsidRDefault="007C7A44" w:rsidP="003C2E99">
      <w:pPr>
        <w:spacing w:after="0" w:line="240" w:lineRule="auto"/>
      </w:pPr>
      <w:r>
        <w:separator/>
      </w:r>
    </w:p>
  </w:footnote>
  <w:footnote w:type="continuationSeparator" w:id="0">
    <w:p w14:paraId="4A05BA5F" w14:textId="77777777" w:rsidR="007C7A44" w:rsidRDefault="007C7A44" w:rsidP="003C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FC25" w14:textId="38C2091E" w:rsidR="00D97E3B" w:rsidRDefault="00A90316">
    <w:pPr>
      <w:pStyle w:val="Header"/>
    </w:pPr>
    <w:r>
      <w:t>Schedule of Assets &amp; Finances</w:t>
    </w:r>
  </w:p>
  <w:p w14:paraId="01A1FA3D" w14:textId="77777777" w:rsidR="00D97E3B" w:rsidRDefault="00D97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1AA1"/>
    <w:multiLevelType w:val="hybridMultilevel"/>
    <w:tmpl w:val="8246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23D9"/>
    <w:multiLevelType w:val="hybridMultilevel"/>
    <w:tmpl w:val="D432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2EA0"/>
    <w:multiLevelType w:val="hybridMultilevel"/>
    <w:tmpl w:val="DF0C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5E7"/>
    <w:multiLevelType w:val="hybridMultilevel"/>
    <w:tmpl w:val="17F695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C9469D"/>
    <w:multiLevelType w:val="hybridMultilevel"/>
    <w:tmpl w:val="53B6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504D1"/>
    <w:multiLevelType w:val="hybridMultilevel"/>
    <w:tmpl w:val="085CE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786FE8"/>
    <w:multiLevelType w:val="hybridMultilevel"/>
    <w:tmpl w:val="BCD0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65540"/>
    <w:multiLevelType w:val="hybridMultilevel"/>
    <w:tmpl w:val="78D0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55322">
    <w:abstractNumId w:val="4"/>
  </w:num>
  <w:num w:numId="2" w16cid:durableId="1265109520">
    <w:abstractNumId w:val="6"/>
  </w:num>
  <w:num w:numId="3" w16cid:durableId="1707750912">
    <w:abstractNumId w:val="5"/>
  </w:num>
  <w:num w:numId="4" w16cid:durableId="2015766167">
    <w:abstractNumId w:val="2"/>
  </w:num>
  <w:num w:numId="5" w16cid:durableId="1767458930">
    <w:abstractNumId w:val="1"/>
  </w:num>
  <w:num w:numId="6" w16cid:durableId="979306305">
    <w:abstractNumId w:val="7"/>
  </w:num>
  <w:num w:numId="7" w16cid:durableId="1733040519">
    <w:abstractNumId w:val="0"/>
  </w:num>
  <w:num w:numId="8" w16cid:durableId="728263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77"/>
    <w:rsid w:val="00004318"/>
    <w:rsid w:val="00007FEB"/>
    <w:rsid w:val="00067915"/>
    <w:rsid w:val="000702F3"/>
    <w:rsid w:val="00080964"/>
    <w:rsid w:val="000836E3"/>
    <w:rsid w:val="00084436"/>
    <w:rsid w:val="00092E9D"/>
    <w:rsid w:val="00106DC5"/>
    <w:rsid w:val="00113B94"/>
    <w:rsid w:val="001C0C01"/>
    <w:rsid w:val="001D53CE"/>
    <w:rsid w:val="0021665A"/>
    <w:rsid w:val="002278CD"/>
    <w:rsid w:val="00227B1D"/>
    <w:rsid w:val="00232984"/>
    <w:rsid w:val="00257160"/>
    <w:rsid w:val="0029433B"/>
    <w:rsid w:val="002E4D3F"/>
    <w:rsid w:val="003562C1"/>
    <w:rsid w:val="00366D11"/>
    <w:rsid w:val="00373E64"/>
    <w:rsid w:val="00374864"/>
    <w:rsid w:val="003C2E99"/>
    <w:rsid w:val="003D1024"/>
    <w:rsid w:val="003D3331"/>
    <w:rsid w:val="003E20FA"/>
    <w:rsid w:val="003E4671"/>
    <w:rsid w:val="003F055D"/>
    <w:rsid w:val="003F224E"/>
    <w:rsid w:val="004217E6"/>
    <w:rsid w:val="00425B40"/>
    <w:rsid w:val="004964FB"/>
    <w:rsid w:val="004A3362"/>
    <w:rsid w:val="00542A27"/>
    <w:rsid w:val="00551471"/>
    <w:rsid w:val="00561741"/>
    <w:rsid w:val="0057558E"/>
    <w:rsid w:val="00597371"/>
    <w:rsid w:val="005A34B2"/>
    <w:rsid w:val="005A75CD"/>
    <w:rsid w:val="005E7BC7"/>
    <w:rsid w:val="005F2EF7"/>
    <w:rsid w:val="00600959"/>
    <w:rsid w:val="0061419A"/>
    <w:rsid w:val="0062579C"/>
    <w:rsid w:val="006858B7"/>
    <w:rsid w:val="006D187F"/>
    <w:rsid w:val="00701DB0"/>
    <w:rsid w:val="00710D64"/>
    <w:rsid w:val="00723427"/>
    <w:rsid w:val="007667EB"/>
    <w:rsid w:val="00780E02"/>
    <w:rsid w:val="00794C25"/>
    <w:rsid w:val="00796692"/>
    <w:rsid w:val="007B6953"/>
    <w:rsid w:val="007C6A5E"/>
    <w:rsid w:val="007C7A44"/>
    <w:rsid w:val="007F21F1"/>
    <w:rsid w:val="008572E0"/>
    <w:rsid w:val="008B6BE9"/>
    <w:rsid w:val="008C5001"/>
    <w:rsid w:val="009029D1"/>
    <w:rsid w:val="009414EC"/>
    <w:rsid w:val="009F2264"/>
    <w:rsid w:val="00A90316"/>
    <w:rsid w:val="00AA5933"/>
    <w:rsid w:val="00B106F1"/>
    <w:rsid w:val="00B20365"/>
    <w:rsid w:val="00B265B5"/>
    <w:rsid w:val="00B3702A"/>
    <w:rsid w:val="00B60FF1"/>
    <w:rsid w:val="00B67CB3"/>
    <w:rsid w:val="00B85D9F"/>
    <w:rsid w:val="00BB76E6"/>
    <w:rsid w:val="00BD3E00"/>
    <w:rsid w:val="00BF3CDE"/>
    <w:rsid w:val="00BF6685"/>
    <w:rsid w:val="00C037E4"/>
    <w:rsid w:val="00C172B1"/>
    <w:rsid w:val="00C65FC3"/>
    <w:rsid w:val="00CC1994"/>
    <w:rsid w:val="00CF6E85"/>
    <w:rsid w:val="00D14177"/>
    <w:rsid w:val="00D97E3B"/>
    <w:rsid w:val="00DD2193"/>
    <w:rsid w:val="00E31EE4"/>
    <w:rsid w:val="00E428AE"/>
    <w:rsid w:val="00E5724E"/>
    <w:rsid w:val="00EE543B"/>
    <w:rsid w:val="00EF17D3"/>
    <w:rsid w:val="00F73D50"/>
    <w:rsid w:val="00F85086"/>
    <w:rsid w:val="00FA2598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A42C34"/>
  <w15:docId w15:val="{6022B2E4-F115-43D4-AA41-8EF71631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1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58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99"/>
  </w:style>
  <w:style w:type="paragraph" w:styleId="Footer">
    <w:name w:val="footer"/>
    <w:basedOn w:val="Normal"/>
    <w:link w:val="FooterChar"/>
    <w:uiPriority w:val="99"/>
    <w:unhideWhenUsed/>
    <w:rsid w:val="003C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Davis</dc:creator>
  <cp:lastModifiedBy>Sharmaine Mitchell</cp:lastModifiedBy>
  <cp:revision>3</cp:revision>
  <dcterms:created xsi:type="dcterms:W3CDTF">2025-01-08T22:00:00Z</dcterms:created>
  <dcterms:modified xsi:type="dcterms:W3CDTF">2025-01-08T22:35:00Z</dcterms:modified>
</cp:coreProperties>
</file>